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0CE" w:rsidRPr="00164801" w:rsidRDefault="00164801" w:rsidP="00A90A11">
      <w:pPr>
        <w:ind w:left="0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 w:rsidRPr="00164801">
        <w:rPr>
          <w:rFonts w:ascii="Times New Roman" w:hAnsi="Times New Roman" w:cs="Times New Roman"/>
          <w:b/>
          <w:i/>
          <w:sz w:val="28"/>
          <w:szCs w:val="28"/>
          <w:lang w:val="de-DE"/>
        </w:rPr>
        <w:t>UMWELTSCHUTZ</w:t>
      </w:r>
    </w:p>
    <w:p w:rsidR="00164801" w:rsidRPr="00164801" w:rsidRDefault="00164801" w:rsidP="00A90A11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 w:rsidRPr="00164801">
        <w:rPr>
          <w:rFonts w:ascii="Times New Roman" w:hAnsi="Times New Roman" w:cs="Times New Roman"/>
          <w:b/>
          <w:i/>
          <w:sz w:val="28"/>
          <w:szCs w:val="28"/>
          <w:lang w:val="de-DE"/>
        </w:rPr>
        <w:t>Welche Substantive passen zu den Verben?</w:t>
      </w:r>
    </w:p>
    <w:p w:rsidR="00164801" w:rsidRDefault="00164801" w:rsidP="00A90A11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… schonen (die Natur, den Umweltschutz, die Gesundheit, die Umwelt)</w:t>
      </w:r>
    </w:p>
    <w:p w:rsidR="00164801" w:rsidRDefault="00164801" w:rsidP="00A90A11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… verschmutzen ( die Flüsse, die Seen, die Luft, den Tisch, das Buch)</w:t>
      </w:r>
    </w:p>
    <w:p w:rsidR="00164801" w:rsidRDefault="00164801" w:rsidP="00A90A11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… fällen ( die Wälder, die Bäume, die Blumen, das Gras)</w:t>
      </w:r>
    </w:p>
    <w:p w:rsidR="00D808D9" w:rsidRDefault="00D808D9" w:rsidP="00A90A11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… trennen (den Müll, die Abgase, die Abfälle, das Geld)</w:t>
      </w:r>
    </w:p>
    <w:p w:rsidR="00D808D9" w:rsidRDefault="00D808D9" w:rsidP="00A90A11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… verbrennen (die Abgase, die Natur, die Plastikflaschen, den Müll)</w:t>
      </w:r>
    </w:p>
    <w:p w:rsidR="00D808D9" w:rsidRDefault="00D808D9" w:rsidP="00A90A11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… recyceln ( die Abfälle, das Altpapier, den Wald, die Plastikflaschen)</w:t>
      </w:r>
    </w:p>
    <w:p w:rsidR="00D808D9" w:rsidRDefault="00D808D9" w:rsidP="00A90A11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… sparen (das Geld, das Wasser, die Wörter, den Strom)</w:t>
      </w:r>
    </w:p>
    <w:p w:rsidR="00D808D9" w:rsidRDefault="00D808D9" w:rsidP="00A90A11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… schützen (die Umwelt, die Natur, die Abgase, den Müll, die Tiere)</w:t>
      </w:r>
    </w:p>
    <w:p w:rsidR="00D808D9" w:rsidRDefault="00D808D9" w:rsidP="00A90A11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D808D9" w:rsidRDefault="00D808D9" w:rsidP="00A90A11">
      <w:pPr>
        <w:pStyle w:val="a3"/>
        <w:numPr>
          <w:ilvl w:val="0"/>
          <w:numId w:val="1"/>
        </w:numPr>
        <w:tabs>
          <w:tab w:val="left" w:pos="284"/>
        </w:tabs>
        <w:ind w:left="284" w:firstLine="0"/>
        <w:jc w:val="both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 w:rsidRPr="00D808D9">
        <w:rPr>
          <w:rFonts w:ascii="Times New Roman" w:hAnsi="Times New Roman" w:cs="Times New Roman"/>
          <w:b/>
          <w:i/>
          <w:sz w:val="28"/>
          <w:szCs w:val="28"/>
          <w:lang w:val="de-DE"/>
        </w:rPr>
        <w:t xml:space="preserve">   Setzt sinngemäß Wörter ein.</w:t>
      </w:r>
    </w:p>
    <w:p w:rsidR="009B1B36" w:rsidRPr="009B1B36" w:rsidRDefault="00D808D9" w:rsidP="00A90A11">
      <w:pPr>
        <w:pStyle w:val="a3"/>
        <w:numPr>
          <w:ilvl w:val="0"/>
          <w:numId w:val="3"/>
        </w:numPr>
        <w:tabs>
          <w:tab w:val="left" w:pos="284"/>
        </w:tabs>
        <w:ind w:hanging="644"/>
        <w:jc w:val="both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 Industrieländer produzieren zu viel …</w:t>
      </w:r>
      <w:r w:rsidR="009B1B36">
        <w:rPr>
          <w:rFonts w:ascii="Times New Roman" w:hAnsi="Times New Roman" w:cs="Times New Roman"/>
          <w:sz w:val="28"/>
          <w:szCs w:val="28"/>
          <w:lang w:val="de-DE"/>
        </w:rPr>
        <w:t>. Man muss  …. trennen.</w:t>
      </w:r>
    </w:p>
    <w:p w:rsidR="009B1B36" w:rsidRPr="009B1B36" w:rsidRDefault="009B1B36" w:rsidP="00A90A11">
      <w:pPr>
        <w:pStyle w:val="a3"/>
        <w:numPr>
          <w:ilvl w:val="0"/>
          <w:numId w:val="3"/>
        </w:numPr>
        <w:tabs>
          <w:tab w:val="left" w:pos="284"/>
        </w:tabs>
        <w:ind w:hanging="644"/>
        <w:jc w:val="both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Die Atomkraftwerke sind </w:t>
      </w:r>
      <w:proofErr w:type="gramStart"/>
      <w:r>
        <w:rPr>
          <w:rFonts w:ascii="Times New Roman" w:hAnsi="Times New Roman" w:cs="Times New Roman"/>
          <w:sz w:val="28"/>
          <w:szCs w:val="28"/>
          <w:lang w:val="de-DE"/>
        </w:rPr>
        <w:t>… .</w:t>
      </w:r>
      <w:proofErr w:type="gramEnd"/>
    </w:p>
    <w:p w:rsidR="009B1B36" w:rsidRPr="009B1B36" w:rsidRDefault="009B1B36" w:rsidP="00A90A11">
      <w:pPr>
        <w:pStyle w:val="a3"/>
        <w:numPr>
          <w:ilvl w:val="0"/>
          <w:numId w:val="3"/>
        </w:numPr>
        <w:tabs>
          <w:tab w:val="left" w:pos="284"/>
        </w:tabs>
        <w:ind w:hanging="644"/>
        <w:jc w:val="both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… vergiften die Luft.</w:t>
      </w:r>
    </w:p>
    <w:p w:rsidR="00D808D9" w:rsidRPr="009B1B36" w:rsidRDefault="009B1B36" w:rsidP="00A90A11">
      <w:pPr>
        <w:pStyle w:val="a3"/>
        <w:numPr>
          <w:ilvl w:val="0"/>
          <w:numId w:val="3"/>
        </w:numPr>
        <w:tabs>
          <w:tab w:val="left" w:pos="284"/>
        </w:tabs>
        <w:ind w:hanging="644"/>
        <w:jc w:val="both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 Autos, Flugzeuge, Maschinen machen viel </w:t>
      </w:r>
      <w:proofErr w:type="gramStart"/>
      <w:r>
        <w:rPr>
          <w:rFonts w:ascii="Times New Roman" w:hAnsi="Times New Roman" w:cs="Times New Roman"/>
          <w:sz w:val="28"/>
          <w:szCs w:val="28"/>
          <w:lang w:val="de-DE"/>
        </w:rPr>
        <w:t>… .</w:t>
      </w:r>
      <w:proofErr w:type="gramEnd"/>
    </w:p>
    <w:p w:rsidR="009B1B36" w:rsidRPr="009B1B36" w:rsidRDefault="009B1B36" w:rsidP="00A90A11">
      <w:pPr>
        <w:pStyle w:val="a3"/>
        <w:numPr>
          <w:ilvl w:val="0"/>
          <w:numId w:val="3"/>
        </w:numPr>
        <w:tabs>
          <w:tab w:val="left" w:pos="284"/>
        </w:tabs>
        <w:ind w:hanging="644"/>
        <w:jc w:val="both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de-DE"/>
        </w:rPr>
        <w:t>Freone</w:t>
      </w:r>
      <w:proofErr w:type="spellEnd"/>
      <w:r>
        <w:rPr>
          <w:rFonts w:ascii="Times New Roman" w:hAnsi="Times New Roman" w:cs="Times New Roman"/>
          <w:sz w:val="28"/>
          <w:szCs w:val="28"/>
          <w:lang w:val="de-DE"/>
        </w:rPr>
        <w:t xml:space="preserve"> und andere Stoffe aus Sprühdosen kommen in die Stratosphäre und </w:t>
      </w:r>
      <w:r w:rsidR="00162B27">
        <w:rPr>
          <w:rFonts w:ascii="Times New Roman" w:hAnsi="Times New Roman" w:cs="Times New Roman"/>
          <w:sz w:val="28"/>
          <w:szCs w:val="28"/>
          <w:lang w:val="de-DE"/>
        </w:rPr>
        <w:t>vernichten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de-DE"/>
        </w:rPr>
        <w:t>… .</w:t>
      </w:r>
      <w:proofErr w:type="gramEnd"/>
    </w:p>
    <w:p w:rsidR="009B1B36" w:rsidRPr="009B1B36" w:rsidRDefault="009B1B36" w:rsidP="00A90A11">
      <w:pPr>
        <w:pStyle w:val="a3"/>
        <w:numPr>
          <w:ilvl w:val="0"/>
          <w:numId w:val="3"/>
        </w:numPr>
        <w:tabs>
          <w:tab w:val="left" w:pos="284"/>
        </w:tabs>
        <w:ind w:hanging="644"/>
        <w:jc w:val="both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Wir müssen … sparen.</w:t>
      </w:r>
    </w:p>
    <w:p w:rsidR="00162B27" w:rsidRPr="00162B27" w:rsidRDefault="009B1B36" w:rsidP="00A90A11">
      <w:pPr>
        <w:pStyle w:val="a3"/>
        <w:numPr>
          <w:ilvl w:val="0"/>
          <w:numId w:val="3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 Gase kommen in die Atmosphäre, erschweren Wärmeabgabe von der Erdoberfläche</w:t>
      </w:r>
      <w:r w:rsidR="00162B27">
        <w:rPr>
          <w:rFonts w:ascii="Times New Roman" w:hAnsi="Times New Roman" w:cs="Times New Roman"/>
          <w:sz w:val="28"/>
          <w:szCs w:val="28"/>
          <w:lang w:val="de-DE"/>
        </w:rPr>
        <w:t xml:space="preserve"> und so entsteht </w:t>
      </w:r>
      <w:proofErr w:type="gramStart"/>
      <w:r w:rsidR="00162B27">
        <w:rPr>
          <w:rFonts w:ascii="Times New Roman" w:hAnsi="Times New Roman" w:cs="Times New Roman"/>
          <w:sz w:val="28"/>
          <w:szCs w:val="28"/>
          <w:lang w:val="de-DE"/>
        </w:rPr>
        <w:t>… .</w:t>
      </w:r>
      <w:proofErr w:type="gramEnd"/>
    </w:p>
    <w:p w:rsidR="009B1B36" w:rsidRPr="00162B27" w:rsidRDefault="00162B27" w:rsidP="00A90A11">
      <w:pPr>
        <w:pStyle w:val="a3"/>
        <w:numPr>
          <w:ilvl w:val="0"/>
          <w:numId w:val="3"/>
        </w:numPr>
        <w:tabs>
          <w:tab w:val="left" w:pos="284"/>
        </w:tabs>
        <w:ind w:hanging="644"/>
        <w:jc w:val="both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 … aus den Fabriken und aus den Haushalten verschmutzen das Wasser.</w:t>
      </w:r>
    </w:p>
    <w:p w:rsidR="00162B27" w:rsidRPr="00162B27" w:rsidRDefault="00162B27" w:rsidP="00A90A11">
      <w:pPr>
        <w:pStyle w:val="a3"/>
        <w:numPr>
          <w:ilvl w:val="0"/>
          <w:numId w:val="3"/>
        </w:numPr>
        <w:tabs>
          <w:tab w:val="left" w:pos="284"/>
        </w:tabs>
        <w:ind w:hanging="644"/>
        <w:jc w:val="both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… schützt uns vor der Ultraviolettstrahlung der Sonne.</w:t>
      </w:r>
    </w:p>
    <w:p w:rsidR="00162B27" w:rsidRDefault="00162B27" w:rsidP="00A90A11">
      <w:pPr>
        <w:pStyle w:val="a3"/>
        <w:tabs>
          <w:tab w:val="left" w:pos="284"/>
        </w:tabs>
        <w:ind w:left="644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162B27" w:rsidRDefault="00162B27" w:rsidP="00A90A11">
      <w:pPr>
        <w:pStyle w:val="a3"/>
        <w:numPr>
          <w:ilvl w:val="0"/>
          <w:numId w:val="1"/>
        </w:numPr>
        <w:tabs>
          <w:tab w:val="left" w:pos="284"/>
        </w:tabs>
        <w:jc w:val="both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de-DE"/>
        </w:rPr>
        <w:t xml:space="preserve">Was passt zusammen?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43"/>
        <w:gridCol w:w="8045"/>
      </w:tblGrid>
      <w:tr w:rsidR="00162B27" w:rsidTr="001C34DD">
        <w:tc>
          <w:tcPr>
            <w:tcW w:w="2943" w:type="dxa"/>
          </w:tcPr>
          <w:p w:rsidR="00162B27" w:rsidRDefault="00162B27" w:rsidP="00A90A11">
            <w:pPr>
              <w:pStyle w:val="a3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Recycling</w:t>
            </w:r>
          </w:p>
        </w:tc>
        <w:tc>
          <w:tcPr>
            <w:tcW w:w="8045" w:type="dxa"/>
          </w:tcPr>
          <w:p w:rsidR="00162B27" w:rsidRDefault="001C34DD" w:rsidP="00A90A11">
            <w:pPr>
              <w:pStyle w:val="a3"/>
              <w:numPr>
                <w:ilvl w:val="0"/>
                <w:numId w:val="5"/>
              </w:numPr>
              <w:tabs>
                <w:tab w:val="left" w:pos="284"/>
              </w:tabs>
              <w:ind w:left="176" w:hanging="76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Tierwelt eines Gebietes</w:t>
            </w:r>
          </w:p>
        </w:tc>
      </w:tr>
      <w:tr w:rsidR="00162B27" w:rsidRPr="00AF3D0F" w:rsidTr="001C34DD">
        <w:tc>
          <w:tcPr>
            <w:tcW w:w="2943" w:type="dxa"/>
          </w:tcPr>
          <w:p w:rsidR="00162B27" w:rsidRDefault="00162B27" w:rsidP="00A90A1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2.umweltfreundlich</w:t>
            </w:r>
          </w:p>
        </w:tc>
        <w:tc>
          <w:tcPr>
            <w:tcW w:w="8045" w:type="dxa"/>
          </w:tcPr>
          <w:p w:rsidR="00162B27" w:rsidRDefault="001C34DD" w:rsidP="00A90A11">
            <w:pPr>
              <w:pStyle w:val="a3"/>
              <w:numPr>
                <w:ilvl w:val="0"/>
                <w:numId w:val="5"/>
              </w:numPr>
              <w:tabs>
                <w:tab w:val="left" w:pos="35"/>
              </w:tabs>
              <w:ind w:left="318" w:hanging="283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Liste der Tier- und Pflanzenarten in aller Welt, die aussterben</w:t>
            </w:r>
          </w:p>
        </w:tc>
      </w:tr>
      <w:tr w:rsidR="00162B27" w:rsidRPr="00AF3D0F" w:rsidTr="001C34DD">
        <w:tc>
          <w:tcPr>
            <w:tcW w:w="2943" w:type="dxa"/>
          </w:tcPr>
          <w:p w:rsidR="00162B27" w:rsidRDefault="00162B27" w:rsidP="00A90A1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3.Naturschutzgebiet</w:t>
            </w:r>
          </w:p>
        </w:tc>
        <w:tc>
          <w:tcPr>
            <w:tcW w:w="8045" w:type="dxa"/>
          </w:tcPr>
          <w:p w:rsidR="00162B27" w:rsidRDefault="001C34DD" w:rsidP="00A90A11">
            <w:pPr>
              <w:pStyle w:val="a3"/>
              <w:numPr>
                <w:ilvl w:val="0"/>
                <w:numId w:val="5"/>
              </w:numPr>
              <w:tabs>
                <w:tab w:val="left" w:pos="284"/>
              </w:tabs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in der Papierindustrie verwertbare(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пригодные</w:t>
            </w:r>
            <w:r w:rsidRPr="001C34DD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Papier-, Karton- und Pappenabfälle </w:t>
            </w:r>
          </w:p>
        </w:tc>
      </w:tr>
      <w:tr w:rsidR="00162B27" w:rsidRPr="00AF3D0F" w:rsidTr="001C34DD">
        <w:tc>
          <w:tcPr>
            <w:tcW w:w="2943" w:type="dxa"/>
          </w:tcPr>
          <w:p w:rsidR="00162B27" w:rsidRDefault="00162B27" w:rsidP="00A90A1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4.Fauna</w:t>
            </w:r>
          </w:p>
        </w:tc>
        <w:tc>
          <w:tcPr>
            <w:tcW w:w="8045" w:type="dxa"/>
          </w:tcPr>
          <w:p w:rsidR="00162B27" w:rsidRDefault="001C34DD" w:rsidP="00A90A11">
            <w:pPr>
              <w:pStyle w:val="a3"/>
              <w:numPr>
                <w:ilvl w:val="0"/>
                <w:numId w:val="5"/>
              </w:numPr>
              <w:tabs>
                <w:tab w:val="left" w:pos="284"/>
              </w:tabs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sich gut zur Natur verhalten, die Natur schonen</w:t>
            </w:r>
          </w:p>
        </w:tc>
      </w:tr>
      <w:tr w:rsidR="00162B27" w:rsidRPr="00AF3D0F" w:rsidTr="001C34DD">
        <w:tc>
          <w:tcPr>
            <w:tcW w:w="2943" w:type="dxa"/>
          </w:tcPr>
          <w:p w:rsidR="00162B27" w:rsidRDefault="00162B27" w:rsidP="00A90A1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5.Umweltschutz</w:t>
            </w:r>
          </w:p>
        </w:tc>
        <w:tc>
          <w:tcPr>
            <w:tcW w:w="8045" w:type="dxa"/>
          </w:tcPr>
          <w:p w:rsidR="00162B27" w:rsidRDefault="001C34DD" w:rsidP="00A90A11">
            <w:pPr>
              <w:pStyle w:val="a3"/>
              <w:numPr>
                <w:ilvl w:val="0"/>
                <w:numId w:val="5"/>
              </w:numPr>
              <w:tabs>
                <w:tab w:val="left" w:pos="284"/>
              </w:tabs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Maßnahmen zur Erhaltung und Wiederherstellung</w:t>
            </w:r>
            <w:r w:rsidRPr="001C34DD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восстановление</w:t>
            </w:r>
            <w:r w:rsidRPr="001C34DD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der Natur</w:t>
            </w:r>
          </w:p>
        </w:tc>
      </w:tr>
      <w:tr w:rsidR="00162B27" w:rsidRPr="00AF3D0F" w:rsidTr="001C34DD">
        <w:tc>
          <w:tcPr>
            <w:tcW w:w="2943" w:type="dxa"/>
          </w:tcPr>
          <w:p w:rsidR="00162B27" w:rsidRDefault="00162B27" w:rsidP="00A90A1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6.Regenwälder</w:t>
            </w:r>
          </w:p>
        </w:tc>
        <w:tc>
          <w:tcPr>
            <w:tcW w:w="8045" w:type="dxa"/>
          </w:tcPr>
          <w:p w:rsidR="001C34DD" w:rsidRPr="001C34DD" w:rsidRDefault="001C34DD" w:rsidP="00A90A11">
            <w:pPr>
              <w:pStyle w:val="a3"/>
              <w:numPr>
                <w:ilvl w:val="0"/>
                <w:numId w:val="5"/>
              </w:numPr>
              <w:tabs>
                <w:tab w:val="left" w:pos="284"/>
              </w:tabs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Bezeichnung für die Erscheinung, dass sich die Erde erwärmt</w:t>
            </w:r>
          </w:p>
        </w:tc>
      </w:tr>
      <w:tr w:rsidR="00162B27" w:rsidRPr="00AF3D0F" w:rsidTr="001C34DD">
        <w:tc>
          <w:tcPr>
            <w:tcW w:w="2943" w:type="dxa"/>
          </w:tcPr>
          <w:p w:rsidR="00162B27" w:rsidRDefault="00162B27" w:rsidP="00A90A1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7.</w:t>
            </w:r>
            <w:r w:rsidR="001C34DD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Ozonloch</w:t>
            </w:r>
          </w:p>
        </w:tc>
        <w:tc>
          <w:tcPr>
            <w:tcW w:w="8045" w:type="dxa"/>
          </w:tcPr>
          <w:p w:rsidR="00162B27" w:rsidRDefault="001C34DD" w:rsidP="00A90A11">
            <w:pPr>
              <w:pStyle w:val="a3"/>
              <w:numPr>
                <w:ilvl w:val="0"/>
                <w:numId w:val="5"/>
              </w:numPr>
              <w:tabs>
                <w:tab w:val="left" w:pos="284"/>
              </w:tabs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Wiederverarbeitung der Abfälle für die Herstellung neuer Produkte</w:t>
            </w:r>
          </w:p>
        </w:tc>
      </w:tr>
      <w:tr w:rsidR="00162B27" w:rsidRPr="00AF3D0F" w:rsidTr="001C34DD">
        <w:tc>
          <w:tcPr>
            <w:tcW w:w="2943" w:type="dxa"/>
          </w:tcPr>
          <w:p w:rsidR="00162B27" w:rsidRDefault="00162B27" w:rsidP="00A90A1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8.</w:t>
            </w:r>
            <w:r w:rsidR="001C34DD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“Rote Liste“</w:t>
            </w:r>
          </w:p>
        </w:tc>
        <w:tc>
          <w:tcPr>
            <w:tcW w:w="8045" w:type="dxa"/>
          </w:tcPr>
          <w:p w:rsidR="00162B27" w:rsidRDefault="001C34DD" w:rsidP="00A90A11">
            <w:pPr>
              <w:pStyle w:val="a3"/>
              <w:numPr>
                <w:ilvl w:val="0"/>
                <w:numId w:val="5"/>
              </w:numPr>
              <w:tabs>
                <w:tab w:val="left" w:pos="459"/>
              </w:tabs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immer grüne Wälder in ganzjährig feuchten Gebieten der Tropen </w:t>
            </w:r>
          </w:p>
        </w:tc>
      </w:tr>
      <w:tr w:rsidR="00162B27" w:rsidRPr="00AF3D0F" w:rsidTr="001C34DD">
        <w:tc>
          <w:tcPr>
            <w:tcW w:w="2943" w:type="dxa"/>
          </w:tcPr>
          <w:p w:rsidR="00162B27" w:rsidRDefault="00162B27" w:rsidP="00A90A1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9.</w:t>
            </w:r>
            <w:r w:rsidR="001C34DD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Treibhauseffekt</w:t>
            </w:r>
          </w:p>
        </w:tc>
        <w:tc>
          <w:tcPr>
            <w:tcW w:w="8045" w:type="dxa"/>
          </w:tcPr>
          <w:p w:rsidR="00162B27" w:rsidRDefault="00935DF5" w:rsidP="00A90A11">
            <w:pPr>
              <w:pStyle w:val="a3"/>
              <w:numPr>
                <w:ilvl w:val="0"/>
                <w:numId w:val="5"/>
              </w:numPr>
              <w:tabs>
                <w:tab w:val="left" w:pos="284"/>
              </w:tabs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Ort für den Schutz von Natur, Landschaft, Tieren, Pflanzen </w:t>
            </w:r>
          </w:p>
        </w:tc>
      </w:tr>
      <w:tr w:rsidR="00162B27" w:rsidRPr="00AF3D0F" w:rsidTr="001C34DD">
        <w:tc>
          <w:tcPr>
            <w:tcW w:w="2943" w:type="dxa"/>
          </w:tcPr>
          <w:p w:rsidR="00162B27" w:rsidRDefault="00162B27" w:rsidP="00A90A11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10.</w:t>
            </w:r>
            <w:r w:rsidR="001C34DD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Altapapier</w:t>
            </w:r>
          </w:p>
        </w:tc>
        <w:tc>
          <w:tcPr>
            <w:tcW w:w="8045" w:type="dxa"/>
          </w:tcPr>
          <w:p w:rsidR="00162B27" w:rsidRDefault="00935DF5" w:rsidP="00A90A11">
            <w:pPr>
              <w:pStyle w:val="a3"/>
              <w:numPr>
                <w:ilvl w:val="0"/>
                <w:numId w:val="5"/>
              </w:numPr>
              <w:tabs>
                <w:tab w:val="left" w:pos="284"/>
              </w:tabs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Reduzierung der Ozonkonzentration in der Ozonschicht der Stratosphäre</w:t>
            </w:r>
          </w:p>
        </w:tc>
      </w:tr>
    </w:tbl>
    <w:p w:rsidR="00162B27" w:rsidRDefault="00162B27" w:rsidP="00A90A11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A90A11" w:rsidRDefault="00A90A11" w:rsidP="00A90A11">
      <w:pPr>
        <w:pStyle w:val="a3"/>
        <w:numPr>
          <w:ilvl w:val="0"/>
          <w:numId w:val="1"/>
        </w:numPr>
        <w:tabs>
          <w:tab w:val="left" w:pos="284"/>
        </w:tabs>
        <w:jc w:val="both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 w:rsidRPr="00A90A11">
        <w:rPr>
          <w:rFonts w:ascii="Times New Roman" w:hAnsi="Times New Roman" w:cs="Times New Roman"/>
          <w:b/>
          <w:i/>
          <w:sz w:val="28"/>
          <w:szCs w:val="28"/>
          <w:lang w:val="de-DE"/>
        </w:rPr>
        <w:t>Findet Antonyme.</w:t>
      </w:r>
    </w:p>
    <w:tbl>
      <w:tblPr>
        <w:tblStyle w:val="a4"/>
        <w:tblW w:w="0" w:type="auto"/>
        <w:tblInd w:w="2518" w:type="dxa"/>
        <w:tblLook w:val="04A0" w:firstRow="1" w:lastRow="0" w:firstColumn="1" w:lastColumn="0" w:noHBand="0" w:noVBand="1"/>
      </w:tblPr>
      <w:tblGrid>
        <w:gridCol w:w="3620"/>
        <w:gridCol w:w="3609"/>
      </w:tblGrid>
      <w:tr w:rsidR="00A90A11" w:rsidTr="00A90A11">
        <w:tc>
          <w:tcPr>
            <w:tcW w:w="3620" w:type="dxa"/>
          </w:tcPr>
          <w:p w:rsidR="00A90A11" w:rsidRPr="00A90A11" w:rsidRDefault="00A90A11" w:rsidP="00A90A11">
            <w:pPr>
              <w:pStyle w:val="a3"/>
              <w:numPr>
                <w:ilvl w:val="0"/>
                <w:numId w:val="6"/>
              </w:numPr>
              <w:tabs>
                <w:tab w:val="left" w:pos="284"/>
              </w:tabs>
              <w:ind w:left="743" w:hanging="383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umweltfreundlich</w:t>
            </w:r>
          </w:p>
        </w:tc>
        <w:tc>
          <w:tcPr>
            <w:tcW w:w="3609" w:type="dxa"/>
          </w:tcPr>
          <w:p w:rsidR="00A90A11" w:rsidRPr="00A90A11" w:rsidRDefault="00A90A11" w:rsidP="00A90A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pflanzen</w:t>
            </w:r>
          </w:p>
        </w:tc>
      </w:tr>
      <w:tr w:rsidR="00A90A11" w:rsidTr="00A90A11">
        <w:tc>
          <w:tcPr>
            <w:tcW w:w="3620" w:type="dxa"/>
          </w:tcPr>
          <w:p w:rsidR="00A90A11" w:rsidRPr="00A90A11" w:rsidRDefault="00A90A11" w:rsidP="00A90A11">
            <w:pPr>
              <w:pStyle w:val="a3"/>
              <w:numPr>
                <w:ilvl w:val="0"/>
                <w:numId w:val="6"/>
              </w:num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verbrennen</w:t>
            </w:r>
          </w:p>
        </w:tc>
        <w:tc>
          <w:tcPr>
            <w:tcW w:w="3609" w:type="dxa"/>
          </w:tcPr>
          <w:p w:rsidR="00A90A11" w:rsidRPr="00A90A11" w:rsidRDefault="00A90A11" w:rsidP="00A90A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Pfandflasche</w:t>
            </w:r>
          </w:p>
        </w:tc>
      </w:tr>
      <w:tr w:rsidR="00A90A11" w:rsidTr="00A90A11">
        <w:tc>
          <w:tcPr>
            <w:tcW w:w="3620" w:type="dxa"/>
          </w:tcPr>
          <w:p w:rsidR="00A90A11" w:rsidRPr="00A90A11" w:rsidRDefault="00A90A11" w:rsidP="00A90A11">
            <w:pPr>
              <w:pStyle w:val="a3"/>
              <w:numPr>
                <w:ilvl w:val="0"/>
                <w:numId w:val="6"/>
              </w:num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fällen</w:t>
            </w:r>
          </w:p>
        </w:tc>
        <w:tc>
          <w:tcPr>
            <w:tcW w:w="3609" w:type="dxa"/>
          </w:tcPr>
          <w:p w:rsidR="00A90A11" w:rsidRDefault="00A90A11" w:rsidP="00A90A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lokal</w:t>
            </w:r>
          </w:p>
        </w:tc>
      </w:tr>
      <w:tr w:rsidR="00A90A11" w:rsidTr="00A90A11">
        <w:tc>
          <w:tcPr>
            <w:tcW w:w="3620" w:type="dxa"/>
          </w:tcPr>
          <w:p w:rsidR="00A90A11" w:rsidRPr="00A90A11" w:rsidRDefault="00A90A11" w:rsidP="00A90A11">
            <w:pPr>
              <w:pStyle w:val="a3"/>
              <w:numPr>
                <w:ilvl w:val="0"/>
                <w:numId w:val="6"/>
              </w:num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Tierwelt</w:t>
            </w:r>
          </w:p>
        </w:tc>
        <w:tc>
          <w:tcPr>
            <w:tcW w:w="3609" w:type="dxa"/>
          </w:tcPr>
          <w:p w:rsidR="00A90A11" w:rsidRPr="00A90A11" w:rsidRDefault="00A90A11" w:rsidP="00A90A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umweltfeindlich</w:t>
            </w:r>
          </w:p>
        </w:tc>
      </w:tr>
      <w:tr w:rsidR="00A90A11" w:rsidTr="00A90A11">
        <w:tc>
          <w:tcPr>
            <w:tcW w:w="3620" w:type="dxa"/>
          </w:tcPr>
          <w:p w:rsidR="00A90A11" w:rsidRPr="00A90A11" w:rsidRDefault="00A90A11" w:rsidP="00A90A11">
            <w:pPr>
              <w:pStyle w:val="a3"/>
              <w:numPr>
                <w:ilvl w:val="0"/>
                <w:numId w:val="6"/>
              </w:num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Umweltverschmutzung</w:t>
            </w:r>
          </w:p>
        </w:tc>
        <w:tc>
          <w:tcPr>
            <w:tcW w:w="3609" w:type="dxa"/>
          </w:tcPr>
          <w:p w:rsidR="00A90A11" w:rsidRPr="00A90A11" w:rsidRDefault="00A90A11" w:rsidP="00A90A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recyceln</w:t>
            </w:r>
          </w:p>
        </w:tc>
      </w:tr>
      <w:tr w:rsidR="00A90A11" w:rsidTr="00A90A11">
        <w:tc>
          <w:tcPr>
            <w:tcW w:w="3620" w:type="dxa"/>
          </w:tcPr>
          <w:p w:rsidR="00A90A11" w:rsidRPr="00A90A11" w:rsidRDefault="00A90A11" w:rsidP="00A90A11">
            <w:pPr>
              <w:pStyle w:val="a3"/>
              <w:numPr>
                <w:ilvl w:val="0"/>
                <w:numId w:val="6"/>
              </w:num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weltweit</w:t>
            </w:r>
          </w:p>
        </w:tc>
        <w:tc>
          <w:tcPr>
            <w:tcW w:w="3609" w:type="dxa"/>
          </w:tcPr>
          <w:p w:rsidR="00A90A11" w:rsidRPr="00A90A11" w:rsidRDefault="00A90A11" w:rsidP="00A90A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Pflanzenwelt</w:t>
            </w:r>
          </w:p>
        </w:tc>
      </w:tr>
      <w:tr w:rsidR="00A90A11" w:rsidTr="00A90A11">
        <w:tc>
          <w:tcPr>
            <w:tcW w:w="3620" w:type="dxa"/>
          </w:tcPr>
          <w:p w:rsidR="00A90A11" w:rsidRPr="00A90A11" w:rsidRDefault="00A90A11" w:rsidP="00A90A11">
            <w:pPr>
              <w:pStyle w:val="a3"/>
              <w:numPr>
                <w:ilvl w:val="0"/>
                <w:numId w:val="6"/>
              </w:num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Einwegflasche</w:t>
            </w:r>
          </w:p>
        </w:tc>
        <w:tc>
          <w:tcPr>
            <w:tcW w:w="3609" w:type="dxa"/>
          </w:tcPr>
          <w:p w:rsidR="00A90A11" w:rsidRPr="00A90A11" w:rsidRDefault="003618A2" w:rsidP="00A90A11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Umweltschutz</w:t>
            </w:r>
          </w:p>
        </w:tc>
      </w:tr>
    </w:tbl>
    <w:p w:rsidR="00A90A11" w:rsidRPr="00AF3D0F" w:rsidRDefault="00A90A11" w:rsidP="00A90A11">
      <w:pPr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sectPr w:rsidR="00A90A11" w:rsidRPr="00AF3D0F" w:rsidSect="0016480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735A2"/>
    <w:multiLevelType w:val="hybridMultilevel"/>
    <w:tmpl w:val="7700961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9215B"/>
    <w:multiLevelType w:val="hybridMultilevel"/>
    <w:tmpl w:val="BEF8C63A"/>
    <w:lvl w:ilvl="0" w:tplc="10A4AA3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9354D5"/>
    <w:multiLevelType w:val="hybridMultilevel"/>
    <w:tmpl w:val="4386CDE2"/>
    <w:lvl w:ilvl="0" w:tplc="D9401B4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0623C9D"/>
    <w:multiLevelType w:val="hybridMultilevel"/>
    <w:tmpl w:val="E08265A6"/>
    <w:lvl w:ilvl="0" w:tplc="03F420B4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>
    <w:nsid w:val="4FD73ADE"/>
    <w:multiLevelType w:val="hybridMultilevel"/>
    <w:tmpl w:val="079C67F8"/>
    <w:lvl w:ilvl="0" w:tplc="68224F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1707EB"/>
    <w:multiLevelType w:val="hybridMultilevel"/>
    <w:tmpl w:val="16C4DF5C"/>
    <w:lvl w:ilvl="0" w:tplc="8BFCA53A">
      <w:start w:val="1"/>
      <w:numFmt w:val="upperRoman"/>
      <w:lvlText w:val="%1."/>
      <w:lvlJc w:val="left"/>
      <w:pPr>
        <w:ind w:left="1287" w:hanging="72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88B36A8"/>
    <w:multiLevelType w:val="hybridMultilevel"/>
    <w:tmpl w:val="67802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64801"/>
    <w:rsid w:val="00082C3C"/>
    <w:rsid w:val="00162B27"/>
    <w:rsid w:val="00164801"/>
    <w:rsid w:val="001C34DD"/>
    <w:rsid w:val="003618A2"/>
    <w:rsid w:val="006040CE"/>
    <w:rsid w:val="00935DF5"/>
    <w:rsid w:val="009B1B36"/>
    <w:rsid w:val="00A90A11"/>
    <w:rsid w:val="00AF3D0F"/>
    <w:rsid w:val="00D80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0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4801"/>
    <w:pPr>
      <w:contextualSpacing/>
    </w:pPr>
  </w:style>
  <w:style w:type="table" w:styleId="a4">
    <w:name w:val="Table Grid"/>
    <w:basedOn w:val="a1"/>
    <w:uiPriority w:val="59"/>
    <w:rsid w:val="00162B27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RUVAREZ</Company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 EDITION</dc:creator>
  <cp:keywords/>
  <dc:description/>
  <cp:lastModifiedBy>Администратор</cp:lastModifiedBy>
  <cp:revision>4</cp:revision>
  <dcterms:created xsi:type="dcterms:W3CDTF">2010-05-11T18:11:00Z</dcterms:created>
  <dcterms:modified xsi:type="dcterms:W3CDTF">2017-09-06T20:37:00Z</dcterms:modified>
</cp:coreProperties>
</file>